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3" w:rsidRPr="00241899" w:rsidRDefault="00B21093" w:rsidP="00241899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241899">
        <w:rPr>
          <w:rFonts w:ascii="Courier New" w:hAnsi="Courier New" w:cs="Courier New"/>
        </w:rPr>
        <w:t>Report of the IEEE CSS on CACSD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From: Didier Henrion &lt;henrion@laas.fr&gt;, Chair </w:t>
      </w:r>
      <w:r w:rsidRPr="00241899">
        <w:rPr>
          <w:rFonts w:ascii="Courier New" w:hAnsi="Courier New" w:cs="Courier New"/>
        </w:rPr>
        <w:cr/>
        <w:t>Date: 31 May 2007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Here is a summary of the activities of the TC </w:t>
      </w:r>
      <w:r w:rsidRPr="00241899">
        <w:rPr>
          <w:rFonts w:ascii="Courier New" w:hAnsi="Courier New" w:cs="Courier New"/>
        </w:rPr>
        <w:cr/>
        <w:t>during the first semester of 2007.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Meetings ***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The next meeting of the TC is planned for Tuesday 26</w:t>
      </w:r>
      <w:r w:rsidRPr="00241899">
        <w:rPr>
          <w:rFonts w:ascii="Courier New" w:hAnsi="Courier New" w:cs="Courier New"/>
        </w:rPr>
        <w:t xml:space="preserve"> June 2007 </w:t>
      </w:r>
      <w:r w:rsidRPr="00241899">
        <w:rPr>
          <w:rFonts w:ascii="Courier New" w:hAnsi="Courier New" w:cs="Courier New"/>
        </w:rPr>
        <w:cr/>
        <w:t xml:space="preserve">from 11:00 to 12:40 during the IFAC Symposium on Automatic </w:t>
      </w:r>
      <w:r w:rsidRPr="00241899">
        <w:rPr>
          <w:rFonts w:ascii="Courier New" w:hAnsi="Courier New" w:cs="Courier New"/>
        </w:rPr>
        <w:cr/>
        <w:t xml:space="preserve">Control in Aerospace, in Toulouse, France. This a joint </w:t>
      </w:r>
      <w:r w:rsidRPr="00241899">
        <w:rPr>
          <w:rFonts w:ascii="Courier New" w:hAnsi="Courier New" w:cs="Courier New"/>
        </w:rPr>
        <w:cr/>
        <w:t xml:space="preserve">meeting with the IFAC TC 2.1 (Control Design) chaired by </w:t>
      </w:r>
      <w:r w:rsidRPr="00241899">
        <w:rPr>
          <w:rFonts w:ascii="Courier New" w:hAnsi="Courier New" w:cs="Courier New"/>
        </w:rPr>
        <w:cr/>
        <w:t>Patrizio Colaneri.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New action group ***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Definition of a new A</w:t>
      </w:r>
      <w:r w:rsidRPr="00241899">
        <w:rPr>
          <w:rFonts w:ascii="Courier New" w:hAnsi="Courier New" w:cs="Courier New"/>
        </w:rPr>
        <w:t xml:space="preserve">G on Periodic Systems and Control: </w:t>
      </w:r>
      <w:r w:rsidRPr="00241899">
        <w:rPr>
          <w:rFonts w:ascii="Courier New" w:hAnsi="Courier New" w:cs="Courier New"/>
        </w:rPr>
        <w:cr/>
        <w:t xml:space="preserve">following requests and suggestions from some colleagues active </w:t>
      </w:r>
      <w:r w:rsidRPr="00241899">
        <w:rPr>
          <w:rFonts w:ascii="Courier New" w:hAnsi="Courier New" w:cs="Courier New"/>
        </w:rPr>
        <w:cr/>
        <w:t xml:space="preserve">in this area and the approval of the TC Chair, some activities </w:t>
      </w:r>
      <w:r w:rsidRPr="00241899">
        <w:rPr>
          <w:rFonts w:ascii="Courier New" w:hAnsi="Courier New" w:cs="Courier New"/>
        </w:rPr>
        <w:cr/>
        <w:t xml:space="preserve">have been started in order to set up a WG covering various </w:t>
      </w:r>
      <w:r w:rsidRPr="00241899">
        <w:rPr>
          <w:rFonts w:ascii="Courier New" w:hAnsi="Courier New" w:cs="Courier New"/>
        </w:rPr>
        <w:cr/>
        <w:t>aspects of theoretical and appli</w:t>
      </w:r>
      <w:r w:rsidRPr="00241899">
        <w:rPr>
          <w:rFonts w:ascii="Courier New" w:hAnsi="Courier New" w:cs="Courier New"/>
        </w:rPr>
        <w:t xml:space="preserve">ed research work involving </w:t>
      </w:r>
      <w:r w:rsidRPr="00241899">
        <w:rPr>
          <w:rFonts w:ascii="Courier New" w:hAnsi="Courier New" w:cs="Courier New"/>
        </w:rPr>
        <w:cr/>
        <w:t xml:space="preserve">dynamic models of signals and systems with periodic dynamics </w:t>
      </w:r>
      <w:r w:rsidRPr="00241899">
        <w:rPr>
          <w:rFonts w:ascii="Courier New" w:hAnsi="Courier New" w:cs="Courier New"/>
        </w:rPr>
        <w:cr/>
        <w:t xml:space="preserve">as well as the associated control system analysis and design </w:t>
      </w:r>
      <w:r w:rsidRPr="00241899">
        <w:rPr>
          <w:rFonts w:ascii="Courier New" w:hAnsi="Courier New" w:cs="Courier New"/>
        </w:rPr>
        <w:cr/>
        <w:t xml:space="preserve">issues. A web site for the AG is currently being developed and </w:t>
      </w:r>
      <w:r w:rsidRPr="00241899">
        <w:rPr>
          <w:rFonts w:ascii="Courier New" w:hAnsi="Courier New" w:cs="Courier New"/>
        </w:rPr>
        <w:cr/>
        <w:t xml:space="preserve">should be ready by the time of the next </w:t>
      </w:r>
      <w:r w:rsidRPr="00241899">
        <w:rPr>
          <w:rFonts w:ascii="Courier New" w:hAnsi="Courier New" w:cs="Courier New"/>
        </w:rPr>
        <w:t>TC meeting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It will also be advertised at the 2007 IFAC Workshop on </w:t>
      </w:r>
      <w:r w:rsidRPr="00241899">
        <w:rPr>
          <w:rFonts w:ascii="Courier New" w:hAnsi="Courier New" w:cs="Courier New"/>
        </w:rPr>
        <w:cr/>
        <w:t xml:space="preserve">Periodic Systems and Control. For more information, contact </w:t>
      </w:r>
      <w:r w:rsidRPr="00241899">
        <w:rPr>
          <w:rFonts w:ascii="Courier New" w:hAnsi="Courier New" w:cs="Courier New"/>
        </w:rPr>
        <w:cr/>
        <w:t>Marco Lovera &lt;lovera@elet.polimi.it&gt;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New technical committee 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Ivan Markovsky and Paolo Rapisarda (AG on numerical me</w:t>
      </w:r>
      <w:r w:rsidRPr="00241899">
        <w:rPr>
          <w:rFonts w:ascii="Courier New" w:hAnsi="Courier New" w:cs="Courier New"/>
        </w:rPr>
        <w:t xml:space="preserve">thods in </w:t>
      </w:r>
      <w:r w:rsidRPr="00241899">
        <w:rPr>
          <w:rFonts w:ascii="Courier New" w:hAnsi="Courier New" w:cs="Courier New"/>
        </w:rPr>
        <w:cr/>
        <w:t xml:space="preserve">the behavioral setting) informed me that a new TC on </w:t>
      </w:r>
      <w:r w:rsidRPr="00241899">
        <w:rPr>
          <w:rFonts w:ascii="Courier New" w:hAnsi="Courier New" w:cs="Courier New"/>
        </w:rPr>
        <w:cr/>
        <w:t xml:space="preserve">behavioral sytems and control theory (chaired by Paolo </w:t>
      </w:r>
      <w:r w:rsidRPr="00241899">
        <w:rPr>
          <w:rFonts w:ascii="Courier New" w:hAnsi="Courier New" w:cs="Courier New"/>
        </w:rPr>
        <w:cr/>
        <w:t xml:space="preserve">Rapisarda) has been officially approved during the meeting of </w:t>
      </w:r>
      <w:r w:rsidRPr="00241899">
        <w:rPr>
          <w:rFonts w:ascii="Courier New" w:hAnsi="Courier New" w:cs="Courier New"/>
        </w:rPr>
        <w:cr/>
        <w:t xml:space="preserve">the Board of Governors of the IEEE CSS of June 13, 2006. The </w:t>
      </w:r>
      <w:r w:rsidRPr="00241899">
        <w:rPr>
          <w:rFonts w:ascii="Courier New" w:hAnsi="Courier New" w:cs="Courier New"/>
        </w:rPr>
        <w:cr/>
        <w:t xml:space="preserve">activities </w:t>
      </w:r>
      <w:r w:rsidRPr="00241899">
        <w:rPr>
          <w:rFonts w:ascii="Courier New" w:hAnsi="Courier New" w:cs="Courier New"/>
        </w:rPr>
        <w:t xml:space="preserve">of the TC will be coordinated and organized by a </w:t>
      </w:r>
      <w:r w:rsidRPr="00241899">
        <w:rPr>
          <w:rFonts w:ascii="Courier New" w:hAnsi="Courier New" w:cs="Courier New"/>
        </w:rPr>
        <w:cr/>
        <w:t xml:space="preserve">number of core members, responsible for the dissemination of </w:t>
      </w:r>
      <w:r w:rsidRPr="00241899">
        <w:rPr>
          <w:rFonts w:ascii="Courier New" w:hAnsi="Courier New" w:cs="Courier New"/>
        </w:rPr>
        <w:cr/>
        <w:t xml:space="preserve">information related to specific areas of behavioral system </w:t>
      </w:r>
      <w:r w:rsidRPr="00241899">
        <w:rPr>
          <w:rFonts w:ascii="Courier New" w:hAnsi="Courier New" w:cs="Courier New"/>
        </w:rPr>
        <w:cr/>
        <w:t>theory. See http://www.ecs.soton.ac.uk/~pr3/IEEETC.html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Webpage developments *</w:t>
      </w:r>
      <w:r w:rsidRPr="00241899">
        <w:rPr>
          <w:rFonts w:ascii="Courier New" w:hAnsi="Courier New" w:cs="Courier New"/>
        </w:rPr>
        <w:t>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lastRenderedPageBreak/>
        <w:cr/>
        <w:t xml:space="preserve">The webpage of the AG on numerical methods in the behavioral </w:t>
      </w:r>
      <w:r w:rsidRPr="00241899">
        <w:rPr>
          <w:rFonts w:ascii="Courier New" w:hAnsi="Courier New" w:cs="Courier New"/>
        </w:rPr>
        <w:cr/>
        <w:t xml:space="preserve">setting has moved (because of the move of Ivan Markovsky to a </w:t>
      </w:r>
      <w:r w:rsidRPr="00241899">
        <w:rPr>
          <w:rFonts w:ascii="Courier New" w:hAnsi="Courier New" w:cs="Courier New"/>
        </w:rPr>
        <w:cr/>
        <w:t xml:space="preserve">new position at the University of Southampton). The new </w:t>
      </w:r>
      <w:r w:rsidRPr="00241899">
        <w:rPr>
          <w:rFonts w:ascii="Courier New" w:hAnsi="Courier New" w:cs="Courier New"/>
        </w:rPr>
        <w:cr/>
        <w:t>address is: http://www.ecs.soton.ac.uk/~im/aghomepage.html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Soft</w:t>
      </w:r>
      <w:r w:rsidRPr="00241899">
        <w:rPr>
          <w:rFonts w:ascii="Courier New" w:hAnsi="Courier New" w:cs="Courier New"/>
        </w:rPr>
        <w:t>ware developments ***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During a visit at LAAS-CNRS in Toulouse, Michal Kvasnica </w:t>
      </w:r>
      <w:r w:rsidRPr="00241899">
        <w:rPr>
          <w:rFonts w:ascii="Courier New" w:hAnsi="Courier New" w:cs="Courier New"/>
        </w:rPr>
        <w:cr/>
        <w:t xml:space="preserve">(Slovak Technical University in Bratislava) presented various </w:t>
      </w:r>
      <w:r w:rsidRPr="00241899">
        <w:rPr>
          <w:rFonts w:ascii="Courier New" w:hAnsi="Courier New" w:cs="Courier New"/>
        </w:rPr>
        <w:cr/>
        <w:t xml:space="preserve">features of the Multi Parametric Toolbox (MPT) for Matlab, a </w:t>
      </w:r>
      <w:r w:rsidRPr="00241899">
        <w:rPr>
          <w:rFonts w:ascii="Courier New" w:hAnsi="Courier New" w:cs="Courier New"/>
        </w:rPr>
        <w:cr/>
        <w:t>free software for design, analysis and deployment</w:t>
      </w:r>
      <w:r w:rsidRPr="00241899">
        <w:rPr>
          <w:rFonts w:ascii="Courier New" w:hAnsi="Courier New" w:cs="Courier New"/>
        </w:rPr>
        <w:t xml:space="preserve"> of optimal </w:t>
      </w:r>
      <w:r w:rsidRPr="00241899">
        <w:rPr>
          <w:rFonts w:ascii="Courier New" w:hAnsi="Courier New" w:cs="Courier New"/>
        </w:rPr>
        <w:cr/>
        <w:t xml:space="preserve">controllers for constrained linear, nonlinear and hybrid </w:t>
      </w:r>
      <w:r w:rsidRPr="00241899">
        <w:rPr>
          <w:rFonts w:ascii="Courier New" w:hAnsi="Courier New" w:cs="Courier New"/>
        </w:rPr>
        <w:cr/>
        <w:t xml:space="preserve">systems. Efficiency of the code is guaranteed by the extensive </w:t>
      </w:r>
      <w:r w:rsidRPr="00241899">
        <w:rPr>
          <w:rFonts w:ascii="Courier New" w:hAnsi="Courier New" w:cs="Courier New"/>
        </w:rPr>
        <w:cr/>
        <w:t>library of algorithms from the field of computational geometry</w:t>
      </w:r>
      <w:r w:rsidRPr="00241899">
        <w:rPr>
          <w:rFonts w:ascii="Courier New" w:hAnsi="Courier New" w:cs="Courier New"/>
        </w:rPr>
        <w:cr/>
        <w:t>and multi-parametric optimization. For more information, s</w:t>
      </w:r>
      <w:r w:rsidRPr="00241899">
        <w:rPr>
          <w:rFonts w:ascii="Courier New" w:hAnsi="Courier New" w:cs="Courier New"/>
        </w:rPr>
        <w:t xml:space="preserve">ee </w:t>
      </w:r>
      <w:r w:rsidRPr="00241899">
        <w:rPr>
          <w:rFonts w:ascii="Courier New" w:hAnsi="Courier New" w:cs="Courier New"/>
        </w:rPr>
        <w:cr/>
        <w:t>http://control.ee.ethz.ch/~mpt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The new version 3 of GloptiPoly (moments, optimization and</w:t>
      </w:r>
      <w:r w:rsidRPr="00241899">
        <w:rPr>
          <w:rFonts w:ascii="Courier New" w:hAnsi="Courier New" w:cs="Courier New"/>
        </w:rPr>
        <w:cr/>
        <w:t xml:space="preserve">semidefinite programming) by Didier Henrion, Jean-Bernard </w:t>
      </w:r>
      <w:r w:rsidRPr="00241899">
        <w:rPr>
          <w:rFonts w:ascii="Courier New" w:hAnsi="Courier New" w:cs="Courier New"/>
        </w:rPr>
        <w:cr/>
        <w:t xml:space="preserve">Lasserre and Johan Lofberg, is available for download at </w:t>
      </w:r>
      <w:r w:rsidRPr="00241899">
        <w:rPr>
          <w:rFonts w:ascii="Courier New" w:hAnsi="Courier New" w:cs="Courier New"/>
        </w:rPr>
        <w:cr/>
        <w:t>http://www.laas.fr/~henrion/software/gloptip</w:t>
      </w:r>
      <w:r w:rsidRPr="00241899">
        <w:rPr>
          <w:rFonts w:ascii="Courier New" w:hAnsi="Courier New" w:cs="Courier New"/>
        </w:rPr>
        <w:t>oly3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Conferences ***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Pieter Mosterman (AG on hybrid dynamical systems) co-organized </w:t>
      </w:r>
      <w:r w:rsidRPr="00241899">
        <w:rPr>
          <w:rFonts w:ascii="Courier New" w:hAnsi="Courier New" w:cs="Courier New"/>
        </w:rPr>
        <w:cr/>
        <w:t xml:space="preserve">the Computer Automated Multiparadigm Modeling workshop. He is </w:t>
      </w:r>
      <w:r w:rsidRPr="00241899">
        <w:rPr>
          <w:rFonts w:ascii="Courier New" w:hAnsi="Courier New" w:cs="Courier New"/>
        </w:rPr>
        <w:cr/>
        <w:t xml:space="preserve">organizing a workshop on "Multiparadigm Modeling: Concepts and </w:t>
      </w:r>
      <w:r w:rsidRPr="00241899">
        <w:rPr>
          <w:rFonts w:ascii="Courier New" w:hAnsi="Courier New" w:cs="Courier New"/>
        </w:rPr>
        <w:cr/>
        <w:t>Tools" at the 2007 ACM/IEEE conferen</w:t>
      </w:r>
      <w:r w:rsidRPr="00241899">
        <w:rPr>
          <w:rFonts w:ascii="Courier New" w:hAnsi="Courier New" w:cs="Courier New"/>
        </w:rPr>
        <w:t>ce MoDELS.</w:t>
      </w:r>
      <w:r w:rsidRPr="00241899">
        <w:rPr>
          <w:rFonts w:ascii="Courier New" w:hAnsi="Courier New" w:cs="Courier New"/>
        </w:rPr>
        <w:cr/>
        <w:t xml:space="preserve">He is a keynote speaker at the 2007 IEEE MSE: </w:t>
      </w:r>
      <w:r w:rsidRPr="00241899">
        <w:rPr>
          <w:rFonts w:ascii="Courier New" w:hAnsi="Courier New" w:cs="Courier New"/>
        </w:rPr>
        <w:cr/>
        <w:t>http://www.mseconference.org/program07.htm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Harry Trentelman (University of Groningen) organized an </w:t>
      </w:r>
      <w:r w:rsidRPr="00241899">
        <w:rPr>
          <w:rFonts w:ascii="Courier New" w:hAnsi="Courier New" w:cs="Courier New"/>
        </w:rPr>
        <w:cr/>
        <w:t xml:space="preserve">invited session on behavioral system theory at the European </w:t>
      </w:r>
      <w:r w:rsidRPr="00241899">
        <w:rPr>
          <w:rFonts w:ascii="Courier New" w:hAnsi="Courier New" w:cs="Courier New"/>
        </w:rPr>
        <w:cr/>
        <w:t>Control Conference ECC'07, Kos, Gree</w:t>
      </w:r>
      <w:r w:rsidRPr="00241899">
        <w:rPr>
          <w:rFonts w:ascii="Courier New" w:hAnsi="Courier New" w:cs="Courier New"/>
        </w:rPr>
        <w:t>ce.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Organisation by Marco Lovera (AG on Periodic Systems) of the </w:t>
      </w:r>
      <w:r w:rsidRPr="00241899">
        <w:rPr>
          <w:rFonts w:ascii="Courier New" w:hAnsi="Courier New" w:cs="Courier New"/>
        </w:rPr>
        <w:cr/>
        <w:t xml:space="preserve">CACSD track of the 2008 IEEE Multiconference on Systems and </w:t>
      </w:r>
      <w:r w:rsidRPr="00241899">
        <w:rPr>
          <w:rFonts w:ascii="Courier New" w:hAnsi="Courier New" w:cs="Courier New"/>
        </w:rPr>
        <w:cr/>
        <w:t xml:space="preserve">Control (MSC). The first meeting of the Organising Committeee </w:t>
      </w:r>
      <w:r w:rsidRPr="00241899">
        <w:rPr>
          <w:rFonts w:ascii="Courier New" w:hAnsi="Courier New" w:cs="Courier New"/>
        </w:rPr>
        <w:cr/>
        <w:t xml:space="preserve">for MSC 08 has taken place during the 2006 IEEE CDC in San </w:t>
      </w:r>
      <w:r w:rsidRPr="00241899">
        <w:rPr>
          <w:rFonts w:ascii="Courier New" w:hAnsi="Courier New" w:cs="Courier New"/>
        </w:rPr>
        <w:cr/>
        <w:t>Diego</w:t>
      </w:r>
      <w:r w:rsidRPr="00241899">
        <w:rPr>
          <w:rFonts w:ascii="Courier New" w:hAnsi="Courier New" w:cs="Courier New"/>
        </w:rPr>
        <w:t xml:space="preserve">. Current work is aiming at defining the composition of </w:t>
      </w:r>
      <w:r w:rsidRPr="00241899">
        <w:rPr>
          <w:rFonts w:ascii="Courier New" w:hAnsi="Courier New" w:cs="Courier New"/>
        </w:rPr>
        <w:cr/>
        <w:t xml:space="preserve">the International Program Committee for CACSD and at finding </w:t>
      </w:r>
      <w:r w:rsidRPr="00241899">
        <w:rPr>
          <w:rFonts w:ascii="Courier New" w:hAnsi="Courier New" w:cs="Courier New"/>
        </w:rPr>
        <w:cr/>
        <w:t xml:space="preserve">suitable candidate for the plenary and keynote talks (to be </w:t>
      </w:r>
      <w:r w:rsidRPr="00241899">
        <w:rPr>
          <w:rFonts w:ascii="Courier New" w:hAnsi="Courier New" w:cs="Courier New"/>
        </w:rPr>
        <w:cr/>
        <w:t>finalised at 2007 ACC in New York).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*** Journals, books ***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>Ivan Markovs</w:t>
      </w:r>
      <w:r w:rsidRPr="00241899">
        <w:rPr>
          <w:rFonts w:ascii="Courier New" w:hAnsi="Courier New" w:cs="Courier New"/>
        </w:rPr>
        <w:t xml:space="preserve">ky, Sabine Van Huffel, Richard J. Vaccaro, and </w:t>
      </w:r>
      <w:r w:rsidRPr="00241899">
        <w:rPr>
          <w:rFonts w:ascii="Courier New" w:hAnsi="Courier New" w:cs="Courier New"/>
        </w:rPr>
        <w:cr/>
        <w:t xml:space="preserve">Torsten Soderstrom edited a special issue of Signal Processing 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lastRenderedPageBreak/>
        <w:t xml:space="preserve">on "Total Least Squares and Errors-in-Variables Modeling" to </w:t>
      </w:r>
      <w:r w:rsidRPr="00241899">
        <w:rPr>
          <w:rFonts w:ascii="Courier New" w:hAnsi="Courier New" w:cs="Courier New"/>
        </w:rPr>
        <w:cr/>
        <w:t>appear in 2007.</w:t>
      </w:r>
      <w:r w:rsidRPr="00241899">
        <w:rPr>
          <w:rFonts w:ascii="Courier New" w:hAnsi="Courier New" w:cs="Courier New"/>
        </w:rPr>
        <w:cr/>
      </w:r>
      <w:r w:rsidRPr="00241899">
        <w:rPr>
          <w:rFonts w:ascii="Courier New" w:hAnsi="Courier New" w:cs="Courier New"/>
        </w:rPr>
        <w:cr/>
        <w:t xml:space="preserve">Peter Benner, Daniel Kressner, and Vasile Sima (AG on </w:t>
      </w:r>
      <w:r w:rsidRPr="00241899">
        <w:rPr>
          <w:rFonts w:ascii="Courier New" w:hAnsi="Courier New" w:cs="Courier New"/>
        </w:rPr>
        <w:cr/>
        <w:t xml:space="preserve">numerics) </w:t>
      </w:r>
      <w:r w:rsidRPr="00241899">
        <w:rPr>
          <w:rFonts w:ascii="Courier New" w:hAnsi="Courier New" w:cs="Courier New"/>
        </w:rPr>
        <w:t xml:space="preserve">wrote a chapter intitled "The SLICOT Toolboxes - a </w:t>
      </w:r>
      <w:r w:rsidRPr="00241899">
        <w:rPr>
          <w:rFonts w:ascii="Courier New" w:hAnsi="Courier New" w:cs="Courier New"/>
        </w:rPr>
        <w:cr/>
        <w:t xml:space="preserve">Survey" for the book "Introduction to Advanced Scientific </w:t>
      </w:r>
      <w:r w:rsidRPr="00241899">
        <w:rPr>
          <w:rFonts w:ascii="Courier New" w:hAnsi="Courier New" w:cs="Courier New"/>
        </w:rPr>
        <w:cr/>
        <w:t xml:space="preserve">Softwares and Toolboxes", to be published by the International </w:t>
      </w:r>
      <w:r w:rsidRPr="00241899">
        <w:rPr>
          <w:rFonts w:ascii="Courier New" w:hAnsi="Courier New" w:cs="Courier New"/>
        </w:rPr>
        <w:cr/>
        <w:t>Association of Engineers.</w:t>
      </w:r>
      <w:r w:rsidRPr="00241899">
        <w:rPr>
          <w:rFonts w:ascii="Courier New" w:hAnsi="Courier New" w:cs="Courier New"/>
        </w:rPr>
        <w:cr/>
      </w:r>
    </w:p>
    <w:sectPr w:rsidR="00B21093" w:rsidRPr="00241899" w:rsidSect="00241899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241899"/>
    <w:rsid w:val="00385BD9"/>
    <w:rsid w:val="007C406B"/>
    <w:rsid w:val="00B21093"/>
    <w:rsid w:val="00D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41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18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41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18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2014-11-26T04:51:00Z</dcterms:created>
  <dcterms:modified xsi:type="dcterms:W3CDTF">2014-11-26T04:51:00Z</dcterms:modified>
</cp:coreProperties>
</file>