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96" w:rsidRPr="001D2196" w:rsidRDefault="001D2196" w:rsidP="001D2196">
      <w:pPr>
        <w:pStyle w:val="Testonormale"/>
        <w:rPr>
          <w:rFonts w:ascii="Courier New" w:hAnsi="Courier New" w:cs="Courier New"/>
        </w:rPr>
      </w:pPr>
      <w:bookmarkStart w:id="0" w:name="_GoBack"/>
      <w:bookmarkEnd w:id="0"/>
      <w:r w:rsidRPr="001D2196">
        <w:rPr>
          <w:rFonts w:ascii="Courier New" w:hAnsi="Courier New" w:cs="Courier New"/>
        </w:rPr>
        <w:t>Report of the IEEE CSS TC on CACSD</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From: Fabrizio Dabbene &lt;fabrizio.dabbene@polito.it&gt;, Chair</w:t>
      </w:r>
    </w:p>
    <w:p w:rsidR="001D2196" w:rsidRPr="001D2196" w:rsidRDefault="001D2196" w:rsidP="001D2196">
      <w:pPr>
        <w:pStyle w:val="Testonormale"/>
        <w:rPr>
          <w:rFonts w:ascii="Courier New" w:hAnsi="Courier New" w:cs="Courier New"/>
        </w:rPr>
      </w:pPr>
      <w:r w:rsidRPr="001D2196">
        <w:rPr>
          <w:rFonts w:ascii="Courier New" w:hAnsi="Courier New" w:cs="Courier New"/>
        </w:rPr>
        <w:t>Date: 25  may 2012</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Here is a summary of the activities of the TC during the first semester of 2012.</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Meeting ***</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xml:space="preserve">The TC-CACSD had a formal meeting on Wednesday, December 14, during the 2011 Joint IEEE Conference on Decision and Control and European Control Conference, held in Orlando. </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TC-CACSD webpage and Action Groups</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The webpage for TC-CACSD, published online in August 2010 at the address http://staff.polito.it/fabrizio.dabbene/TC-CACSD/, has undergone continuous updates. In particular, a new Software section has been added to the webpage. Aim of the page is to list in a concise way the available software tools for control system design. For each software, a brief description is reported, together with pointers to the related software webpages.</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The Action Group on "AG on Interval Methods for Control" has changed is name into "AG on Interval Methods".</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CACSD Symposia ***</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The following motions, suggested by the the TC-CACSD and TC-SU chairs, have been approved by the CSS BoG:</w:t>
      </w:r>
    </w:p>
    <w:p w:rsidR="001D2196" w:rsidRPr="001D2196" w:rsidRDefault="001D2196" w:rsidP="001D2196">
      <w:pPr>
        <w:pStyle w:val="Testonormale"/>
        <w:rPr>
          <w:rFonts w:ascii="Courier New" w:hAnsi="Courier New" w:cs="Courier New"/>
        </w:rPr>
      </w:pPr>
      <w:r w:rsidRPr="001D2196">
        <w:rPr>
          <w:rFonts w:ascii="Courier New" w:hAnsi="Courier New" w:cs="Courier New"/>
        </w:rPr>
        <w:t xml:space="preserve">- "To held the Joint CACSD-SU Symposium ever three years, </w:t>
      </w:r>
    </w:p>
    <w:p w:rsidR="001D2196" w:rsidRPr="001D2196" w:rsidRDefault="001D2196" w:rsidP="001D2196">
      <w:pPr>
        <w:pStyle w:val="Testonormale"/>
        <w:rPr>
          <w:rFonts w:ascii="Courier New" w:hAnsi="Courier New" w:cs="Courier New"/>
        </w:rPr>
      </w:pPr>
      <w:r w:rsidRPr="001D2196">
        <w:rPr>
          <w:rFonts w:ascii="Courier New" w:hAnsi="Courier New" w:cs="Courier New"/>
        </w:rPr>
        <w:t>during MSC, starting from MSC 2013 in India"</w:t>
      </w:r>
    </w:p>
    <w:p w:rsidR="001D2196" w:rsidRPr="001D2196" w:rsidRDefault="001D2196" w:rsidP="001D2196">
      <w:pPr>
        <w:pStyle w:val="Testonormale"/>
        <w:rPr>
          <w:rFonts w:ascii="Courier New" w:hAnsi="Courier New" w:cs="Courier New"/>
        </w:rPr>
      </w:pPr>
      <w:r w:rsidRPr="001D2196">
        <w:rPr>
          <w:rFonts w:ascii="Courier New" w:hAnsi="Courier New" w:cs="Courier New"/>
        </w:rPr>
        <w:t xml:space="preserve">- "To  go back to the simpler name: CACSD Symposium, instead </w:t>
      </w:r>
    </w:p>
    <w:p w:rsidR="001D2196" w:rsidRPr="001D2196" w:rsidRDefault="001D2196" w:rsidP="001D2196">
      <w:pPr>
        <w:pStyle w:val="Testonormale"/>
        <w:rPr>
          <w:rFonts w:ascii="Courier New" w:hAnsi="Courier New" w:cs="Courier New"/>
        </w:rPr>
      </w:pPr>
      <w:r w:rsidRPr="001D2196">
        <w:rPr>
          <w:rFonts w:ascii="Courier New" w:hAnsi="Courier New" w:cs="Courier New"/>
        </w:rPr>
        <w:t>of Joint CACSD-SU Symposium"</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Hence, no CACSD Symposia will be held this year. The next CACSD Symposium will be hald at 2013 MSC in Hylderabad.</w:t>
      </w:r>
    </w:p>
    <w:p w:rsidR="001D2196" w:rsidRPr="001D2196" w:rsidRDefault="001D2196" w:rsidP="001D2196">
      <w:pPr>
        <w:pStyle w:val="Testonormale"/>
        <w:rPr>
          <w:rFonts w:ascii="Courier New" w:hAnsi="Courier New" w:cs="Courier New"/>
        </w:rPr>
      </w:pPr>
      <w:r w:rsidRPr="001D2196">
        <w:rPr>
          <w:rFonts w:ascii="Courier New" w:hAnsi="Courier New" w:cs="Courier New"/>
        </w:rPr>
        <w:t xml:space="preserve">The program chair of this symposia is Prof. Constantino Lagoa, PennState Unversity. </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Workshops, Invited Sections and Schools</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xml:space="preserve">- The chair of the Action Group on "Symbolic Methods for Control," Nikos Karampetakis, together with prof. Biswa Datta, organized an invited session â€œComputational Methods for Control Systemsâ€ on 1rst International Conference on Communications, Computing and Control Applications, Hammamet, Tunisia, March 3-5, 2011. </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They are also organizing an invited session â€œComputational Methods for Control Systemsâ€ on 2nd International Conference on Communications, Computing and Control Applications, Marseilles, France, September 12-14, 2012</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lastRenderedPageBreak/>
        <w:t>- The chair of the Action Group on "Interval Methods," Nacim Ramdani, informs on the following activities:</w:t>
      </w:r>
    </w:p>
    <w:p w:rsidR="001D2196" w:rsidRPr="001D2196" w:rsidRDefault="001D2196" w:rsidP="001D2196">
      <w:pPr>
        <w:pStyle w:val="Testonormale"/>
        <w:rPr>
          <w:rFonts w:ascii="Courier New" w:hAnsi="Courier New" w:cs="Courier New"/>
        </w:rPr>
      </w:pPr>
      <w:r w:rsidRPr="001D2196">
        <w:rPr>
          <w:rFonts w:ascii="Courier New" w:hAnsi="Courier New" w:cs="Courier New"/>
        </w:rPr>
        <w:t>. The annual workshop on Interval method (SWIM) will be held in Oldenburg (http://hs.informatik.uni-oldenburg.de/swim2012/).</w:t>
      </w:r>
    </w:p>
    <w:p w:rsidR="001D2196" w:rsidRPr="001D2196" w:rsidRDefault="001D2196" w:rsidP="001D2196">
      <w:pPr>
        <w:pStyle w:val="Testonormale"/>
        <w:rPr>
          <w:rFonts w:ascii="Courier New" w:hAnsi="Courier New" w:cs="Courier New"/>
        </w:rPr>
      </w:pPr>
      <w:r w:rsidRPr="001D2196">
        <w:rPr>
          <w:rFonts w:ascii="Courier New" w:hAnsi="Courier New" w:cs="Courier New"/>
        </w:rPr>
        <w:t xml:space="preserve">. A special session on "Robust estimation of uncertain systems" (where interval methods are used) has been proposed  at IEEE CDC 2012 by Tarek RaÃ¯ssi &amp; Denis Efimov. </w:t>
      </w:r>
    </w:p>
    <w:p w:rsidR="001D2196" w:rsidRPr="001D2196" w:rsidRDefault="001D2196" w:rsidP="001D2196">
      <w:pPr>
        <w:pStyle w:val="Testonormale"/>
        <w:rPr>
          <w:rFonts w:ascii="Courier New" w:hAnsi="Courier New" w:cs="Courier New"/>
        </w:rPr>
      </w:pPr>
      <w:r w:rsidRPr="001D2196">
        <w:rPr>
          <w:rFonts w:ascii="Courier New" w:hAnsi="Courier New" w:cs="Courier New"/>
        </w:rPr>
        <w:t xml:space="preserve">. Another special session on "Interval Analysis and Estimation" is accepted for IFAC SYSID 2012. It is organized by Michel Kieffer. </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On June 20-21 the TC Chair Fabrizio Dabbene will held a two days course on "Randomized Algorythms in Systems in Control" at the IVth traditional school on "Management, Information and Optimization," (Ð¢Ñ€Ð°Ð´Ð¸Ñ†Ð¸Ð¾Ð½Ð½Ð°Ñ Ð¨ÐºÐ¾Ð»Ð° "Ð£Ð¿Ñ€Ð°Ð²Ð»ÐµÐ½Ð¸Ðµ, Ð¸Ð½Ñ„Ð¾Ñ€Ð¼Ð°Ñ†Ð¸Ñ Ð¸ Ð¾Ð¿Ñ‚Ð¸Ð¼Ð¸Ð·Ð°Ñ†Ð¸Ñ") in Zvenigorod (Moscow region): https://sites.google.com/site/traditionalschool/. The school is organized by the Russian Academy of Science and is devoted to young Russian students in Systems &amp; Control.</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Publication activities ***</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The chairs of the TC-CACSD (F. Dabbene) and the chair of the TC on System Identification and Adaptive Control (D. Rivera), together with D. Regruto of Politecnico di Torino, are the Guest Editors of a Special Issue on "Relaxation methods in identification and estimation problems" for the IEEE Transactions  on Automatic Control. The deadline for submission to the special issue is October 1st, 2012. The call for paper can be found at the IEEE TAC website (http://www.nd.edu/~ieeetac/special.html) and is reported here for ease of reading:</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Special Issues on "Relaxation Methods in Identification and Estimation Problems" - Deadline October 1, 2012.</w:t>
      </w:r>
    </w:p>
    <w:p w:rsidR="001D2196" w:rsidRPr="001D2196" w:rsidRDefault="001D2196" w:rsidP="001D2196">
      <w:pPr>
        <w:pStyle w:val="Testonormale"/>
        <w:rPr>
          <w:rFonts w:ascii="Courier New" w:hAnsi="Courier New" w:cs="Courier New"/>
        </w:rPr>
      </w:pPr>
      <w:r w:rsidRPr="001D2196">
        <w:rPr>
          <w:rFonts w:ascii="Courier New" w:hAnsi="Courier New" w:cs="Courier New"/>
        </w:rPr>
        <w:t>The subject of system identification has a long history, and it still remains one of the most active fields of research in the control community. In the literature at large, particular attention has been devoted in recent years to the convexification of estimation problems, and convexification has become one of the major topics in system identification. A number of different approaches have recently emerged in the optimization community to address the problem of approximating the global solution of some classes of nonconvex optimization problems. The common idea behind all these approaches is to construct specific convex relaxations, which are guaranteed to converge, under proper assumptions and conditions, to the global optima of the original nonconvex problem.</w:t>
      </w:r>
    </w:p>
    <w:p w:rsidR="001D2196" w:rsidRPr="001D2196" w:rsidRDefault="001D2196" w:rsidP="001D2196">
      <w:pPr>
        <w:pStyle w:val="Testonormale"/>
        <w:rPr>
          <w:rFonts w:ascii="Courier New" w:hAnsi="Courier New" w:cs="Courier New"/>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The aim of this special issue is to twofold: first, to highlight the fact that many challenging open problems in system identification and estimation can be reliably addressed via a convexification/relaxation approach; secondly, to show that the interplay between the optimization and the control communities can suggest new exciting research directions in identification and estimation problems. The topics relevant to this special issue include (but are not limited to) the following relaxation approaches to linear and nonlinear identification and estimation problems: LMI/SDP relaxations, L1-based sparsification approaches, probabilistic/randomized methods, rank/nuclear-norm minimization.</w:t>
      </w:r>
    </w:p>
    <w:p w:rsidR="001D2196" w:rsidRPr="001D2196" w:rsidRDefault="001D2196" w:rsidP="001D2196">
      <w:pPr>
        <w:pStyle w:val="Testonormale"/>
        <w:rPr>
          <w:rFonts w:ascii="Courier New" w:hAnsi="Courier New" w:cs="Courier New"/>
        </w:rPr>
      </w:pPr>
    </w:p>
    <w:p w:rsidR="001D2196" w:rsidRPr="00FE05E0" w:rsidRDefault="001D2196" w:rsidP="001D2196">
      <w:pPr>
        <w:pStyle w:val="Testonormale"/>
        <w:rPr>
          <w:rFonts w:ascii="Courier New" w:hAnsi="Courier New" w:cs="Courier New"/>
          <w:lang w:val="it-IT"/>
        </w:rPr>
      </w:pPr>
      <w:r w:rsidRPr="00FE05E0">
        <w:rPr>
          <w:rFonts w:ascii="Courier New" w:hAnsi="Courier New" w:cs="Courier New"/>
          <w:lang w:val="it-IT"/>
        </w:rPr>
        <w:t>Guest Editors:</w:t>
      </w:r>
    </w:p>
    <w:p w:rsidR="001D2196" w:rsidRPr="00FE05E0" w:rsidRDefault="001D2196" w:rsidP="001D2196">
      <w:pPr>
        <w:pStyle w:val="Testonormale"/>
        <w:rPr>
          <w:rFonts w:ascii="Courier New" w:hAnsi="Courier New" w:cs="Courier New"/>
          <w:lang w:val="it-IT"/>
        </w:rPr>
      </w:pPr>
      <w:r w:rsidRPr="00FE05E0">
        <w:rPr>
          <w:rFonts w:ascii="Courier New" w:hAnsi="Courier New" w:cs="Courier New"/>
          <w:lang w:val="it-IT"/>
        </w:rPr>
        <w:t>Diego Regruto - Politecnico di Torino</w:t>
      </w:r>
    </w:p>
    <w:p w:rsidR="001D2196" w:rsidRPr="00FE05E0" w:rsidRDefault="001D2196" w:rsidP="001D2196">
      <w:pPr>
        <w:pStyle w:val="Testonormale"/>
        <w:rPr>
          <w:rFonts w:ascii="Courier New" w:hAnsi="Courier New" w:cs="Courier New"/>
          <w:lang w:val="it-IT"/>
        </w:rPr>
      </w:pPr>
      <w:r w:rsidRPr="00FE05E0">
        <w:rPr>
          <w:rFonts w:ascii="Courier New" w:hAnsi="Courier New" w:cs="Courier New"/>
          <w:lang w:val="it-IT"/>
        </w:rPr>
        <w:t>Fabrizio Dabbene - CNR-IEIIT</w:t>
      </w:r>
    </w:p>
    <w:p w:rsidR="001D2196" w:rsidRPr="00FE05E0" w:rsidRDefault="001D2196" w:rsidP="001D2196">
      <w:pPr>
        <w:pStyle w:val="Testonormale"/>
        <w:rPr>
          <w:rFonts w:ascii="Courier New" w:hAnsi="Courier New" w:cs="Courier New"/>
          <w:lang w:val="it-IT"/>
        </w:rPr>
      </w:pPr>
      <w:r w:rsidRPr="00FE05E0">
        <w:rPr>
          <w:rFonts w:ascii="Courier New" w:hAnsi="Courier New" w:cs="Courier New"/>
          <w:lang w:val="it-IT"/>
        </w:rPr>
        <w:t xml:space="preserve">Daniel E. Rivera - Arizona State University </w:t>
      </w:r>
    </w:p>
    <w:p w:rsidR="001D2196" w:rsidRPr="00FE05E0" w:rsidRDefault="001D2196" w:rsidP="001D2196">
      <w:pPr>
        <w:pStyle w:val="Testonormale"/>
        <w:rPr>
          <w:rFonts w:ascii="Courier New" w:hAnsi="Courier New" w:cs="Courier New"/>
          <w:lang w:val="it-IT"/>
        </w:rPr>
      </w:pPr>
    </w:p>
    <w:p w:rsidR="001D2196" w:rsidRPr="001D2196" w:rsidRDefault="001D2196" w:rsidP="001D2196">
      <w:pPr>
        <w:pStyle w:val="Testonormale"/>
        <w:rPr>
          <w:rFonts w:ascii="Courier New" w:hAnsi="Courier New" w:cs="Courier New"/>
        </w:rPr>
      </w:pPr>
      <w:r w:rsidRPr="001D2196">
        <w:rPr>
          <w:rFonts w:ascii="Courier New" w:hAnsi="Courier New" w:cs="Courier New"/>
        </w:rPr>
        <w:t xml:space="preserve">The chair of the Action Group on "Symbolic Methods for Control," N. Karampetakis, together with prof. Krysztof Galkowski are Guest Editors of the special issue on  Multidimensional Systems for the Journal of Multidimensional Systems and Signal Processing </w:t>
      </w:r>
      <w:r w:rsidRPr="001D2196">
        <w:rPr>
          <w:rFonts w:ascii="Courier New" w:hAnsi="Courier New" w:cs="Courier New"/>
        </w:rPr>
        <w:cr/>
        <w:t>(http://www.springerlink.com/content/n66x72x88260641t/)</w:t>
      </w:r>
      <w:r w:rsidRPr="001D2196">
        <w:rPr>
          <w:rFonts w:ascii="Courier New" w:hAnsi="Courier New" w:cs="Courier New"/>
        </w:rPr>
        <w:cr/>
      </w:r>
      <w:r w:rsidRPr="001D2196">
        <w:rPr>
          <w:rFonts w:ascii="Courier New" w:hAnsi="Courier New" w:cs="Courier New"/>
        </w:rPr>
        <w:cr/>
        <w:t>- Prof. Sandor Veres of the AG on "Interval Methods" edited a special issue on "Bounding methods for state and parameter estimation," in the Int. J. Adapt. Control Signal Process. 2011; 25:189â€“190. Most papers focus on interval uncertainty, and develop interval methods in the broad sense</w:t>
      </w:r>
    </w:p>
    <w:p w:rsidR="001D2196" w:rsidRDefault="001D2196" w:rsidP="001D2196">
      <w:pPr>
        <w:pStyle w:val="Testonormale"/>
        <w:rPr>
          <w:rFonts w:ascii="Courier New" w:hAnsi="Courier New" w:cs="Courier New"/>
        </w:rPr>
      </w:pPr>
    </w:p>
    <w:sectPr w:rsidR="001D2196" w:rsidSect="00D123B4">
      <w:pgSz w:w="12240" w:h="15840"/>
      <w:pgMar w:top="1417" w:right="1502" w:bottom="1134"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D9"/>
    <w:rsid w:val="001D2196"/>
    <w:rsid w:val="00385BD9"/>
    <w:rsid w:val="007C406B"/>
    <w:rsid w:val="00FE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123B4"/>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D123B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123B4"/>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D123B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Company>Microsoft</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Prandini</dc:creator>
  <cp:lastModifiedBy>Maria Prandini</cp:lastModifiedBy>
  <cp:revision>2</cp:revision>
  <dcterms:created xsi:type="dcterms:W3CDTF">2014-11-26T04:52:00Z</dcterms:created>
  <dcterms:modified xsi:type="dcterms:W3CDTF">2014-11-26T04:52:00Z</dcterms:modified>
</cp:coreProperties>
</file>