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F64A70">
        <w:rPr>
          <w:rFonts w:ascii="Courier New" w:hAnsi="Courier New" w:cs="Courier New"/>
        </w:rPr>
        <w:t>Report of the IEEE CSS TC on CACSD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>From: Fabrizio Dabbene , Chair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>Date: 26 may 2013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>Here is a summary of the activities of the TC during the second semester of 2012.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>*** Meeting ***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 xml:space="preserve">The last TC-CACSD meeting was held  Monday, December 10, 2012 during the 2012 IEEE Conference on Decision and Control held in Maui. 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>*** TC-CACSD webpage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>The TC-CACSD has been one of the first TCs to move his web contents to this new platform hosted by the IEEE CSS, at http://computational-aspects.ieeecss.org/. The new webpage is now fully operative, and contains an updated Software Section, an Action Groups Section, and News.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>*** CACSD Symposia ***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>- The next CACSD Symposium will be held at the 2013 Multiconference on Systems and Control (MSC2013) in Hyderabad, August 28 - 30, 2013, see http://www.msc2013.org/. The program chair of the symposium is Prof. Constantino Lagoa, PennState Unversity. The number of papers submitted has been: 26 regular papers (of which 14 accepted, 11 rejected 11 and one withrawn), and 7 invited papers (6 accepted).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 xml:space="preserve">- As approved by Board of Governors, from now on the CACSD Symposia will be held on a three year basis. The 2016 CACSD Symposium will be hosted by the MSC 2016, to be held in Buenos Aires, Argentina. 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>- Regarding future CACSD Symposia, the Multiconference on Systems and Control is undergoing a large restructuring. The last BoG approved the following motion: "To make the following changes, beginning in 2017: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 xml:space="preserve">  * Discontinue the IEEE Multi-Conference in Systems and Control,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 xml:space="preserve">  * Continue to run the â€œConference on Control Applicationsâ€ (CCA) as an 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 xml:space="preserve">    annual IEEE CSS sponsored conference and change its name to â€œIEEE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 xml:space="preserve">    Conference on Control Technology and Applicationsâ€ (CCTA).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 xml:space="preserve">As a consequence of the motion, the financial sponsorship of the other two conferences (ISIC and CACSD Symposia) will stop starting 2015. 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 xml:space="preserve">by this decision. 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>*** Publication activities ***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t>- The chair of the TC-CACSD (F. Dabbene) and the former chair of the TC on System Identification and Adaptive Control (D. Rivera), together with D. Regruto (new chair of TC-SIAD) of Politecnico di Torino, are the Guest Editors of a Special Issue on "Relaxation methods in identification and estimation problems" for the IEEE Transactions on Automatic Control. The Special Issue  collected 24 paper submissions of which 18 Full papers and 6 Technical Notes.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  <w:r w:rsidRPr="00F64A70">
        <w:rPr>
          <w:rFonts w:ascii="Courier New" w:hAnsi="Courier New" w:cs="Courier New"/>
        </w:rPr>
        <w:lastRenderedPageBreak/>
        <w:t>Submitted papers cover different aspects of system identification/estimation theory and applications (input design, worst-case ID, frequency domain ID, subspace ID, sparsity, networks, sensor placements, LPV, stability in nonlinear sys-ID, estimation in vision systems, many moreâ€¦). Although (as expected) most of the contribution comes from the System ID community, we collected a good number of contribution from people working on optimization/computational aspects of sys-ID. The first round of review has been completed in April 2013.</w:t>
      </w:r>
    </w:p>
    <w:p w:rsidR="00F64A70" w:rsidRPr="00F64A70" w:rsidRDefault="00F64A70" w:rsidP="00F64A70">
      <w:pPr>
        <w:pStyle w:val="Testonormale"/>
        <w:rPr>
          <w:rFonts w:ascii="Courier New" w:hAnsi="Courier New" w:cs="Courier New"/>
        </w:rPr>
      </w:pPr>
    </w:p>
    <w:sectPr w:rsidR="00F64A70" w:rsidRPr="00F64A70" w:rsidSect="004B5D9F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9"/>
    <w:rsid w:val="00385BD9"/>
    <w:rsid w:val="007C299C"/>
    <w:rsid w:val="007C406B"/>
    <w:rsid w:val="00F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B5D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B5D9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B5D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B5D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Prandini</dc:creator>
  <cp:lastModifiedBy>Maria Prandini</cp:lastModifiedBy>
  <cp:revision>2</cp:revision>
  <dcterms:created xsi:type="dcterms:W3CDTF">2014-11-26T04:52:00Z</dcterms:created>
  <dcterms:modified xsi:type="dcterms:W3CDTF">2014-11-26T04:52:00Z</dcterms:modified>
</cp:coreProperties>
</file>